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E4" w:rsidRDefault="002371D3" w:rsidP="00EA47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  <w:t>ПАМЯТКА О БЕЗОПАСНОСТИ НА ВОДОЁМАХ В ЛЕТНИЙ ПЕРИО</w:t>
      </w:r>
      <w:r w:rsidR="00EA47E4"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  <w:t>д</w:t>
      </w:r>
      <w:r w:rsidRPr="002371D3"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  <w:t>. </w:t>
      </w:r>
    </w:p>
    <w:p w:rsidR="002371D3" w:rsidRPr="002371D3" w:rsidRDefault="002371D3" w:rsidP="00EA47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  <w:t>ОСНОВНЫЕ ПРАВИЛА БЕЗОПАСНОГО ПОВЕДЕНИЯ НА ВОДЕ</w:t>
      </w:r>
      <w:r w:rsidR="00EA47E4">
        <w:rPr>
          <w:rFonts w:ascii="Times New Roman" w:eastAsia="Times New Roman" w:hAnsi="Times New Roman" w:cs="Times New Roman"/>
          <w:caps/>
          <w:color w:val="00A3D8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 на водоёмах следует соблюдать определенные правила безопасного поведения.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Во–первых, следует избегать купания в незнакомых местах, специально не оборудованных для этой цели.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Во–вторых, при купании запрещается: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заплывать за границы зоны купания;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нырять и долго находиться под водой;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находиться в холодной воде;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подавать крики ложной тревоги;</w:t>
      </w:r>
    </w:p>
    <w:p w:rsidR="002371D3" w:rsidRPr="002371D3" w:rsidRDefault="002371D3" w:rsidP="002371D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приводить с собой собак и др. животных.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умеющим</w:t>
      </w:r>
      <w:proofErr w:type="gramEnd"/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1–2 метра!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Категорически запрещается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купание на водных объектах, оборудованных предупреждающими аншлагами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«Купание запрещено!»</w:t>
      </w:r>
    </w:p>
    <w:p w:rsid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 Безопасность жизни детей на водоёмах во многих случаях зависит ТОЛЬКО ОТ ВАС!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наступлением жаркой погоды, в целях недопущения гибели детей на водоёмах в летний период обращаемся к Вам с убедительной просьбой: провести разъяснительную работу о правилах поведения на природных и искусственных водоёмах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Категорически запрещено купание:</w:t>
      </w:r>
    </w:p>
    <w:p w:rsidR="002371D3" w:rsidRPr="002371D3" w:rsidRDefault="002371D3" w:rsidP="002371D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без надзора взрослых;</w:t>
      </w:r>
    </w:p>
    <w:p w:rsidR="002371D3" w:rsidRPr="002371D3" w:rsidRDefault="002371D3" w:rsidP="002371D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незнакомых местах;</w:t>
      </w:r>
    </w:p>
    <w:p w:rsidR="002371D3" w:rsidRPr="002371D3" w:rsidRDefault="002371D3" w:rsidP="002371D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соблюдать следующие правила: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Прежде чем войти в воду, сделайте разминку, выполнив несколько легких упражнений.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купании в естественном водоёме не заплывать за установленные знаки ограждения, не подплывать близко к моторным лодкам и прочим плавательным средствам.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7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2371D3" w:rsidRPr="002371D3" w:rsidRDefault="002371D3" w:rsidP="0023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2672" w:rsidRPr="002371D3" w:rsidRDefault="002371D3" w:rsidP="00237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1D3">
        <w:rPr>
          <w:rFonts w:ascii="Helvetica" w:eastAsia="Times New Roman" w:hAnsi="Helvetica" w:cs="Helvetica"/>
          <w:noProof/>
          <w:color w:val="00A3D8"/>
          <w:sz w:val="23"/>
          <w:szCs w:val="23"/>
          <w:lang w:eastAsia="ru-RU"/>
        </w:rPr>
        <w:drawing>
          <wp:inline distT="0" distB="0" distL="0" distR="0" wp14:anchorId="27B0815D" wp14:editId="395FA19B">
            <wp:extent cx="5940425" cy="3962217"/>
            <wp:effectExtent l="0" t="0" r="3175" b="635"/>
            <wp:docPr id="2" name="Рисунок 2" descr="Памятка о безопасности на водоёмах в летний период. Основные правила безопасного поведения на вод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безопасности на водоёмах в летний период. Основные правила безопасного поведения на вод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672" w:rsidRPr="0023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4B6A"/>
    <w:multiLevelType w:val="hybridMultilevel"/>
    <w:tmpl w:val="C3566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066608"/>
    <w:multiLevelType w:val="hybridMultilevel"/>
    <w:tmpl w:val="1A14D4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D6"/>
    <w:rsid w:val="002371D3"/>
    <w:rsid w:val="002A65D6"/>
    <w:rsid w:val="00612672"/>
    <w:rsid w:val="00E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1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1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4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5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ti33.ru/wp-content/uploads/2018/08/250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3</cp:revision>
  <dcterms:created xsi:type="dcterms:W3CDTF">2021-05-21T03:37:00Z</dcterms:created>
  <dcterms:modified xsi:type="dcterms:W3CDTF">2021-05-21T03:39:00Z</dcterms:modified>
</cp:coreProperties>
</file>