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BC" w:rsidRDefault="00A763BC" w:rsidP="00A763BC">
      <w:pPr>
        <w:rPr>
          <w:rFonts w:ascii="Bookman Old Style" w:hAnsi="Bookman Old Style" w:cs="Times New Roman"/>
          <w:b/>
          <w:i/>
          <w:noProof/>
        </w:rPr>
      </w:pPr>
      <w:bookmarkStart w:id="0" w:name="_GoBack"/>
      <w:bookmarkEnd w:id="0"/>
      <w:r w:rsidRPr="00A763BC">
        <w:rPr>
          <w:noProof/>
        </w:rPr>
        <w:drawing>
          <wp:inline distT="0" distB="0" distL="0" distR="0">
            <wp:extent cx="1477654" cy="1477653"/>
            <wp:effectExtent l="0" t="0" r="141596" b="0"/>
            <wp:docPr id="5" name="Рисунок 2" descr="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 descr="1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322049">
                      <a:off x="0" y="0"/>
                      <a:ext cx="1477654" cy="14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907030" cy="846455"/>
            <wp:effectExtent l="19050" t="0" r="0" b="0"/>
            <wp:docPr id="2" name="Рисунок 1" descr="BD0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D070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</w:t>
      </w:r>
      <w:r w:rsidRPr="00A763BC">
        <w:rPr>
          <w:b/>
          <w:i/>
          <w:noProof/>
        </w:rPr>
        <w:drawing>
          <wp:inline distT="0" distB="0" distL="0" distR="0">
            <wp:extent cx="1009650" cy="971550"/>
            <wp:effectExtent l="0" t="0" r="0" b="0"/>
            <wp:docPr id="4" name="Рисунок 1" descr="Главн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 descr="Главная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BC" w:rsidRDefault="00A763BC" w:rsidP="00A763BC">
      <w:pPr>
        <w:jc w:val="center"/>
        <w:rPr>
          <w:rFonts w:ascii="Bookman Old Style" w:hAnsi="Bookman Old Style" w:cs="Times New Roman"/>
          <w:b/>
          <w:i/>
          <w:noProof/>
        </w:rPr>
      </w:pPr>
      <w:r>
        <w:rPr>
          <w:rFonts w:ascii="Bookman Old Style" w:hAnsi="Bookman Old Style" w:cs="Times New Roman"/>
          <w:b/>
          <w:i/>
          <w:noProof/>
        </w:rPr>
        <w:t>Ноябрь</w:t>
      </w:r>
    </w:p>
    <w:p w:rsidR="00526D6A" w:rsidRPr="00526D6A" w:rsidRDefault="00000AD2" w:rsidP="00526D6A">
      <w:pPr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drawing>
          <wp:inline distT="0" distB="0" distL="0" distR="0">
            <wp:extent cx="1577738" cy="1108904"/>
            <wp:effectExtent l="19050" t="0" r="3412" b="0"/>
            <wp:docPr id="8" name="Рисунок 8" descr="C:\Documents and Settings\user2\Рабочий стол\P1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Рабочий стол\P116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61" cy="11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</w:t>
      </w:r>
      <w:r w:rsidR="00526D6A">
        <w:rPr>
          <w:rFonts w:ascii="Bookman Old Style" w:hAnsi="Bookman Old Style" w:cs="Times New Roman"/>
          <w:noProof/>
        </w:rPr>
        <w:t xml:space="preserve">Благодаря старшеклассникам, участникам конкурса «Живая классика», в библиотеке гимназии появилась Мобильная библиотека литературы для 5-8 и 9-11 классов. </w:t>
      </w:r>
    </w:p>
    <w:p w:rsidR="00526D6A" w:rsidRDefault="00A763BC" w:rsidP="0021567B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</w:t>
      </w:r>
      <w:r w:rsidR="00526D6A">
        <w:rPr>
          <w:rFonts w:ascii="Bookman Old Style" w:hAnsi="Bookman Old Style" w:cs="Times New Roman"/>
          <w:noProof/>
        </w:rPr>
        <w:t xml:space="preserve"> </w:t>
      </w:r>
      <w:r w:rsidR="00526D6A" w:rsidRPr="00F44EEF">
        <w:rPr>
          <w:rFonts w:ascii="Bookman Old Style" w:hAnsi="Bookman Old Style" w:cs="Times New Roman"/>
          <w:noProof/>
        </w:rPr>
        <w:object w:dxaOrig="7196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1pt;height:65.55pt" o:ole="">
            <v:imagedata r:id="rId9" o:title=""/>
          </v:shape>
          <o:OLEObject Type="Embed" ProgID="PowerPoint.Slide.12" ShapeID="_x0000_i1025" DrawAspect="Content" ObjectID="_1484680139" r:id="rId10"/>
        </w:object>
      </w:r>
      <w:r w:rsidR="00526D6A">
        <w:rPr>
          <w:rFonts w:ascii="Bookman Old Style" w:hAnsi="Bookman Old Style" w:cs="Times New Roman"/>
          <w:noProof/>
        </w:rPr>
        <w:t xml:space="preserve"> </w:t>
      </w:r>
      <w:r w:rsidR="00526D6A" w:rsidRPr="00F44EEF">
        <w:rPr>
          <w:rFonts w:ascii="Bookman Old Style" w:hAnsi="Bookman Old Style" w:cs="Times New Roman"/>
          <w:noProof/>
        </w:rPr>
        <w:object w:dxaOrig="7196" w:dyaOrig="5395">
          <v:shape id="_x0000_i1026" type="#_x0000_t75" style="width:91.35pt;height:68.8pt" o:ole="">
            <v:imagedata r:id="rId11" o:title=""/>
          </v:shape>
          <o:OLEObject Type="Embed" ProgID="PowerPoint.Slide.12" ShapeID="_x0000_i1026" DrawAspect="Content" ObjectID="_1484680140" r:id="rId12"/>
        </w:object>
      </w:r>
      <w:r w:rsidR="00526D6A">
        <w:rPr>
          <w:rFonts w:ascii="Bookman Old Style" w:hAnsi="Bookman Old Style" w:cs="Times New Roman"/>
          <w:noProof/>
        </w:rPr>
        <w:t xml:space="preserve"> Вместе с учениками академии пана Кляксы гимназисты  1-х и 2-х классов совершили  </w:t>
      </w:r>
      <w:r w:rsidR="00526D6A">
        <w:rPr>
          <w:rFonts w:ascii="Bookman Old Style" w:hAnsi="Bookman Old Style" w:cs="Times New Roman"/>
          <w:b/>
          <w:noProof/>
        </w:rPr>
        <w:t>сказочное путешествие в Муми-дол</w:t>
      </w:r>
      <w:r w:rsidR="00526D6A">
        <w:rPr>
          <w:rFonts w:ascii="Bookman Old Style" w:hAnsi="Bookman Old Style" w:cs="Times New Roman"/>
          <w:noProof/>
        </w:rPr>
        <w:t xml:space="preserve">, где отметили 100-летний юбилей финской сказочницы Туве Янссон. Во время путешествия малыши узнали о жизни писательницы, о ее удивительной семье, о её  основной работе художницы, о том как появился первый Муми-тролль,  почему дети всего мира так любят сказочный мир этих удивительных существ. Все вместе ребята обсудили основной закон жизни Муми-дола: «Каждый имеет право быть самим собой, но никто не имеет права думать только о себе». Сколько радости доставило детям коллективное чтение глав из повести «Волшебная зима»! Не верьте, когда говорят, что дети не любят книги, нужно только создать заинтересованность в их чтении. </w:t>
      </w:r>
    </w:p>
    <w:p w:rsidR="00526D6A" w:rsidRDefault="00526D6A" w:rsidP="00526D6A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  </w:t>
      </w:r>
      <w:r w:rsidRPr="00F44EEF">
        <w:rPr>
          <w:rFonts w:ascii="Bookman Old Style" w:hAnsi="Bookman Old Style" w:cs="Times New Roman"/>
          <w:noProof/>
        </w:rPr>
        <w:object w:dxaOrig="7196" w:dyaOrig="5395">
          <v:shape id="_x0000_i1027" type="#_x0000_t75" style="width:123.6pt;height:92.4pt" o:ole="">
            <v:imagedata r:id="rId13" o:title=""/>
          </v:shape>
          <o:OLEObject Type="Embed" ProgID="PowerPoint.Slide.12" ShapeID="_x0000_i1027" DrawAspect="Content" ObjectID="_1484680141" r:id="rId14"/>
        </w:object>
      </w:r>
      <w:r>
        <w:rPr>
          <w:rFonts w:ascii="Bookman Old Style" w:hAnsi="Bookman Old Style" w:cs="Times New Roman"/>
          <w:noProof/>
        </w:rPr>
        <w:t xml:space="preserve">            </w:t>
      </w:r>
      <w:r w:rsidRPr="00F44EEF">
        <w:rPr>
          <w:rFonts w:ascii="Bookman Old Style" w:hAnsi="Bookman Old Style" w:cs="Times New Roman"/>
          <w:noProof/>
        </w:rPr>
        <w:object w:dxaOrig="7196" w:dyaOrig="5395">
          <v:shape id="_x0000_i1028" type="#_x0000_t75" style="width:122.5pt;height:91.35pt" o:ole="">
            <v:imagedata r:id="rId15" o:title=""/>
          </v:shape>
          <o:OLEObject Type="Embed" ProgID="PowerPoint.Slide.12" ShapeID="_x0000_i1028" DrawAspect="Content" ObjectID="_1484680142" r:id="rId16"/>
        </w:object>
      </w:r>
    </w:p>
    <w:p w:rsidR="00526D6A" w:rsidRDefault="00526D6A" w:rsidP="00526D6A">
      <w:pPr>
        <w:jc w:val="both"/>
      </w:pPr>
      <w:r>
        <w:rPr>
          <w:rFonts w:ascii="Bookman Old Style" w:hAnsi="Bookman Old Style" w:cs="Times New Roman"/>
          <w:noProof/>
        </w:rPr>
        <w:t xml:space="preserve">Второй </w:t>
      </w:r>
      <w:r>
        <w:rPr>
          <w:rFonts w:ascii="Bookman Old Style" w:hAnsi="Bookman Old Style" w:cs="Times New Roman"/>
          <w:b/>
          <w:noProof/>
        </w:rPr>
        <w:t>книжный аукцион</w:t>
      </w:r>
      <w:r>
        <w:rPr>
          <w:rFonts w:ascii="Bookman Old Style" w:hAnsi="Bookman Old Style" w:cs="Times New Roman"/>
          <w:noProof/>
        </w:rPr>
        <w:t xml:space="preserve">, в котором благодаря любви к чтению гимназисты выигрывают книги, был посвщен бессмертному роману Даниеля Дефо «Приключения Робинзона Крузо». Прежде чем приступить к соревнованию, ребята познакомились с удивительной судьбой самого автора, которая могла бы послужить материалом для авантюрного романа. Разнообразные вопросы на знание текста и возможность порассуждать о жизни легендарного персонажа были с интересом встречены участниками аукциона. На сей раз победа команды </w:t>
      </w:r>
      <w:r>
        <w:rPr>
          <w:rFonts w:ascii="Bookman Old Style" w:hAnsi="Bookman Old Style" w:cs="Times New Roman"/>
          <w:noProof/>
        </w:rPr>
        <w:lastRenderedPageBreak/>
        <w:t>зависела от участия каждого из ее членов. Результаты аукциона были неожиданны, но игроки сумели по справедливости оценить вклад лучших знатоков.</w:t>
      </w:r>
      <w:r>
        <w:t xml:space="preserve">  </w:t>
      </w:r>
    </w:p>
    <w:p w:rsidR="00526D6A" w:rsidRDefault="00526D6A" w:rsidP="00526D6A">
      <w:pPr>
        <w:jc w:val="both"/>
      </w:pPr>
      <w:r>
        <w:rPr>
          <w:rFonts w:ascii="Bookman Old Style" w:hAnsi="Bookman Old Style" w:cs="Times New Roman"/>
          <w:noProof/>
        </w:rPr>
        <w:t xml:space="preserve">      </w:t>
      </w:r>
      <w:r w:rsidRPr="00F44EEF">
        <w:rPr>
          <w:rFonts w:ascii="Bookman Old Style" w:hAnsi="Bookman Old Style" w:cs="Times New Roman"/>
          <w:noProof/>
        </w:rPr>
        <w:object w:dxaOrig="7196" w:dyaOrig="5395">
          <v:shape id="_x0000_i1029" type="#_x0000_t75" style="width:122.5pt;height:91.35pt" o:ole="">
            <v:imagedata r:id="rId17" o:title=""/>
          </v:shape>
          <o:OLEObject Type="Embed" ProgID="PowerPoint.Slide.12" ShapeID="_x0000_i1029" DrawAspect="Content" ObjectID="_1484680143" r:id="rId18"/>
        </w:object>
      </w:r>
      <w:r>
        <w:rPr>
          <w:rFonts w:ascii="Bookman Old Style" w:hAnsi="Bookman Old Style" w:cs="Times New Roman"/>
          <w:noProof/>
        </w:rPr>
        <w:t xml:space="preserve">          </w:t>
      </w:r>
      <w:r w:rsidRPr="00F44EEF">
        <w:rPr>
          <w:rFonts w:ascii="Bookman Old Style" w:hAnsi="Bookman Old Style" w:cs="Times New Roman"/>
          <w:noProof/>
        </w:rPr>
        <w:object w:dxaOrig="7196" w:dyaOrig="5395">
          <v:shape id="_x0000_i1030" type="#_x0000_t75" style="width:120.35pt;height:90.25pt" o:ole="">
            <v:imagedata r:id="rId19" o:title=""/>
          </v:shape>
          <o:OLEObject Type="Embed" ProgID="PowerPoint.Slide.12" ShapeID="_x0000_i1030" DrawAspect="Content" ObjectID="_1484680144" r:id="rId20"/>
        </w:object>
      </w:r>
      <w:r>
        <w:rPr>
          <w:rFonts w:ascii="Bookman Old Style" w:hAnsi="Bookman Old Style" w:cs="Times New Roman"/>
          <w:noProof/>
        </w:rPr>
        <w:t xml:space="preserve">         </w:t>
      </w:r>
      <w:r>
        <w:t xml:space="preserve"> </w:t>
      </w:r>
      <w:r w:rsidRPr="00F44EEF">
        <w:rPr>
          <w:rFonts w:ascii="Bookman Old Style" w:hAnsi="Bookman Old Style" w:cs="Times New Roman"/>
          <w:noProof/>
        </w:rPr>
        <w:object w:dxaOrig="7196" w:dyaOrig="5395">
          <v:shape id="_x0000_i1031" type="#_x0000_t75" style="width:117.15pt;height:88.1pt" o:ole="">
            <v:imagedata r:id="rId21" o:title=""/>
          </v:shape>
          <o:OLEObject Type="Embed" ProgID="PowerPoint.Slide.12" ShapeID="_x0000_i1031" DrawAspect="Content" ObjectID="_1484680145" r:id="rId22"/>
        </w:object>
      </w:r>
      <w:r>
        <w:rPr>
          <w:rFonts w:ascii="Bookman Old Style" w:hAnsi="Bookman Old Style" w:cs="Times New Roman"/>
          <w:noProof/>
        </w:rPr>
        <w:t xml:space="preserve">  </w:t>
      </w:r>
    </w:p>
    <w:p w:rsidR="00526D6A" w:rsidRDefault="00526D6A" w:rsidP="00526D6A">
      <w:pPr>
        <w:jc w:val="both"/>
        <w:rPr>
          <w:bCs/>
          <w:iCs/>
        </w:rPr>
      </w:pPr>
      <w:r>
        <w:rPr>
          <w:rFonts w:ascii="Bookman Old Style" w:hAnsi="Bookman Old Style" w:cs="Times New Roman"/>
          <w:noProof/>
        </w:rPr>
        <w:t xml:space="preserve">Гимназисты 3-4-х классов продолжили знакомство с важной темой – </w:t>
      </w:r>
      <w:r>
        <w:rPr>
          <w:rFonts w:ascii="Bookman Old Style" w:hAnsi="Bookman Old Style" w:cs="Times New Roman"/>
          <w:b/>
          <w:noProof/>
        </w:rPr>
        <w:t>«Воспитание</w:t>
      </w:r>
      <w:r>
        <w:rPr>
          <w:rFonts w:ascii="Bookman Old Style" w:hAnsi="Bookman Old Style" w:cs="Times New Roman"/>
          <w:noProof/>
        </w:rPr>
        <w:t xml:space="preserve"> </w:t>
      </w:r>
      <w:r>
        <w:rPr>
          <w:rFonts w:ascii="Bookman Old Style" w:hAnsi="Bookman Old Style" w:cs="Times New Roman"/>
          <w:b/>
          <w:noProof/>
        </w:rPr>
        <w:t>сердца</w:t>
      </w:r>
      <w:r>
        <w:rPr>
          <w:rFonts w:ascii="Bookman Old Style" w:hAnsi="Bookman Old Style" w:cs="Times New Roman"/>
          <w:noProof/>
        </w:rPr>
        <w:t>», подробно обсудив основные события книги Зальтена «Бемби». Открытием для многих стало то, что это не просто история жизни олененка, а это еще собрание важных правил и советов, необходимых  любому подростку, даже человеческому.</w:t>
      </w:r>
      <w:r>
        <w:rPr>
          <w:bCs/>
          <w:iCs/>
        </w:rPr>
        <w:t xml:space="preserve"> «Великий закон жизни, - говорил Старейшина, - </w:t>
      </w:r>
      <w:r>
        <w:rPr>
          <w:b/>
          <w:bCs/>
          <w:iCs/>
        </w:rPr>
        <w:t xml:space="preserve"> </w:t>
      </w:r>
      <w:r>
        <w:rPr>
          <w:bCs/>
          <w:iCs/>
        </w:rPr>
        <w:t>заключается в том, что всемогущим может быть только    вселюбящий!» Глазами животных посмотрели ребята и на</w:t>
      </w:r>
      <w:r>
        <w:rPr>
          <w:b/>
          <w:bCs/>
          <w:iCs/>
        </w:rPr>
        <w:t xml:space="preserve"> роль </w:t>
      </w:r>
      <w:r>
        <w:rPr>
          <w:bCs/>
          <w:iCs/>
        </w:rPr>
        <w:t>Человека в природе, на его часто разрушительные действия. Не случайно</w:t>
      </w:r>
      <w:r>
        <w:rPr>
          <w:b/>
          <w:bCs/>
          <w:iCs/>
        </w:rPr>
        <w:t xml:space="preserve"> </w:t>
      </w:r>
      <w:r>
        <w:rPr>
          <w:bCs/>
          <w:iCs/>
        </w:rPr>
        <w:t>персонаж по имени Человек признан Американским киноинститутом одним из величайших злодеев кинематографа. Узнали гимназисты и о  том, как на студии Уолта Диснея на протяжении шести лет создавался мультфильм о Бемби.</w:t>
      </w:r>
    </w:p>
    <w:p w:rsidR="00526D6A" w:rsidRDefault="00526D6A" w:rsidP="00526D6A">
      <w:pPr>
        <w:jc w:val="both"/>
        <w:rPr>
          <w:bCs/>
          <w:iCs/>
        </w:rPr>
      </w:pPr>
      <w:r>
        <w:rPr>
          <w:noProof/>
        </w:rPr>
        <w:drawing>
          <wp:inline distT="0" distB="0" distL="0" distR="0">
            <wp:extent cx="1250192" cy="1362845"/>
            <wp:effectExtent l="19050" t="0" r="7108" b="0"/>
            <wp:docPr id="9" name="Рисунок 7" descr="P116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1601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96" cy="13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Впервые в этом году в 3-6 классах отмечали </w:t>
      </w:r>
      <w:r>
        <w:rPr>
          <w:b/>
          <w:bCs/>
          <w:iCs/>
        </w:rPr>
        <w:t>День словаря</w:t>
      </w:r>
      <w:r>
        <w:rPr>
          <w:bCs/>
          <w:iCs/>
        </w:rPr>
        <w:t xml:space="preserve">, который празднуется в День рождения Владимира Даля. Биография уникального создателя 4-х томного «Толкового словаря живого великорусского языка» поражает. Не в тиши кабинета, а среди битв и сражений по крупицам собирал Даль услышанные слова, выражения, обороты русской речи, чтобы создать свой знаменитый словарь. О Дале моряке, враче, военном хирурге, близком друге Пушкина говорили участники праздника. </w:t>
      </w:r>
    </w:p>
    <w:p w:rsidR="00526D6A" w:rsidRDefault="00526D6A" w:rsidP="00526D6A">
      <w:pPr>
        <w:jc w:val="both"/>
        <w:rPr>
          <w:bCs/>
          <w:iCs/>
        </w:rPr>
      </w:pPr>
      <w:r>
        <w:rPr>
          <w:noProof/>
        </w:rPr>
        <w:drawing>
          <wp:inline distT="0" distB="0" distL="0" distR="0">
            <wp:extent cx="1391920" cy="1760855"/>
            <wp:effectExtent l="19050" t="0" r="0" b="0"/>
            <wp:docPr id="10" name="Рисунок 8" descr="P116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1601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 </w:t>
      </w:r>
      <w:r>
        <w:rPr>
          <w:noProof/>
        </w:rPr>
        <w:t xml:space="preserve"> </w:t>
      </w:r>
      <w:r>
        <w:t xml:space="preserve">Команда старшеклассников гимназии во второй раз участвовала в проекте  библиотеки имени Горького  </w:t>
      </w:r>
      <w:r>
        <w:rPr>
          <w:b/>
        </w:rPr>
        <w:t xml:space="preserve">«Писатели и поэты о любимых писателях». </w:t>
      </w:r>
      <w:r>
        <w:t xml:space="preserve">Литературный критик профессор УрГу Валентин Петрович Лукьянин делился своими размышлениями о романе Л.Н.Толстого «Война  и мир». Мнение авторитетного специалиста, интересные наблюдения исследователя вызвали большой интерес аудитории. </w:t>
      </w:r>
    </w:p>
    <w:p w:rsidR="00526D6A" w:rsidRDefault="00526D6A" w:rsidP="00526D6A">
      <w:pPr>
        <w:jc w:val="both"/>
        <w:rPr>
          <w:bCs/>
          <w:iCs/>
        </w:rPr>
      </w:pPr>
    </w:p>
    <w:sectPr w:rsidR="00526D6A" w:rsidSect="00D36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3BC"/>
    <w:rsid w:val="00000AD2"/>
    <w:rsid w:val="0021567B"/>
    <w:rsid w:val="00526D6A"/>
    <w:rsid w:val="00A763BC"/>
    <w:rsid w:val="00AD4BF0"/>
    <w:rsid w:val="00BB0621"/>
    <w:rsid w:val="00BC0D52"/>
    <w:rsid w:val="00D3604B"/>
    <w:rsid w:val="00F4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package" Target="embeddings/Microsoft_PowerPoint_Slide5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png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emf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jpe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МБОУ144</Company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Яна</cp:lastModifiedBy>
  <cp:revision>2</cp:revision>
  <dcterms:created xsi:type="dcterms:W3CDTF">2015-02-05T17:22:00Z</dcterms:created>
  <dcterms:modified xsi:type="dcterms:W3CDTF">2015-02-05T17:22:00Z</dcterms:modified>
</cp:coreProperties>
</file>